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134" w:rsidRPr="0025633C" w:rsidRDefault="007E7134" w:rsidP="007E7134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Pr="003209FC">
        <w:rPr>
          <w:b/>
          <w:sz w:val="28"/>
          <w:szCs w:val="28"/>
        </w:rPr>
        <w:t xml:space="preserve"> Расчет максимальной (расчетной) цены предмета                                                        </w:t>
      </w:r>
    </w:p>
    <w:p w:rsidR="007E7134" w:rsidRPr="007E7134" w:rsidRDefault="007E7134" w:rsidP="007E7134">
      <w:pPr>
        <w:jc w:val="center"/>
        <w:rPr>
          <w:b/>
          <w:sz w:val="24"/>
          <w:szCs w:val="24"/>
        </w:rPr>
      </w:pPr>
      <w:r w:rsidRPr="003209FC">
        <w:rPr>
          <w:b/>
          <w:sz w:val="24"/>
          <w:szCs w:val="24"/>
        </w:rPr>
        <w:t xml:space="preserve"> Конкурентной закупки:</w:t>
      </w:r>
      <w:r w:rsidRPr="001F77AB">
        <w:rPr>
          <w:b/>
          <w:sz w:val="24"/>
          <w:szCs w:val="24"/>
        </w:rPr>
        <w:t xml:space="preserve"> </w:t>
      </w:r>
    </w:p>
    <w:p w:rsidR="007E7134" w:rsidRPr="003209FC" w:rsidRDefault="007E7134" w:rsidP="007E71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141BF1">
        <w:rPr>
          <w:b/>
          <w:sz w:val="24"/>
          <w:szCs w:val="24"/>
        </w:rPr>
        <w:t>Ремонт подводных частей ГТС со стороны ВБ ГЭС-10, ГЭС-11</w:t>
      </w:r>
      <w:r>
        <w:rPr>
          <w:b/>
          <w:sz w:val="24"/>
          <w:szCs w:val="24"/>
        </w:rPr>
        <w:t>»</w:t>
      </w:r>
    </w:p>
    <w:p w:rsidR="007E7134" w:rsidRPr="00C30185" w:rsidRDefault="007E7134" w:rsidP="007E7134">
      <w:pPr>
        <w:jc w:val="center"/>
        <w:rPr>
          <w:b/>
          <w:sz w:val="24"/>
          <w:szCs w:val="24"/>
        </w:rPr>
      </w:pPr>
      <w:r w:rsidRPr="00C30185">
        <w:rPr>
          <w:b/>
          <w:sz w:val="24"/>
          <w:szCs w:val="24"/>
        </w:rPr>
        <w:t xml:space="preserve">  Каскада - 1 филиала  «Невский» ОАО «ТГК-1»</w:t>
      </w:r>
    </w:p>
    <w:p w:rsidR="007E7134" w:rsidRPr="009D73EA" w:rsidRDefault="007E7134" w:rsidP="007E7134">
      <w:pPr>
        <w:suppressAutoHyphens/>
        <w:jc w:val="center"/>
        <w:rPr>
          <w:sz w:val="24"/>
          <w:szCs w:val="24"/>
        </w:rPr>
      </w:pPr>
      <w:r w:rsidRPr="00C30185">
        <w:rPr>
          <w:sz w:val="24"/>
          <w:szCs w:val="24"/>
        </w:rPr>
        <w:t xml:space="preserve"> (номе</w:t>
      </w:r>
      <w:r>
        <w:rPr>
          <w:sz w:val="24"/>
          <w:szCs w:val="24"/>
        </w:rPr>
        <w:t>р закупки по ГКПЗ  1300/2.1- 727</w:t>
      </w:r>
      <w:r w:rsidR="009D73EA">
        <w:rPr>
          <w:sz w:val="24"/>
          <w:szCs w:val="24"/>
        </w:rPr>
        <w:t>)</w:t>
      </w:r>
    </w:p>
    <w:p w:rsidR="007E7134" w:rsidRPr="001F77AB" w:rsidRDefault="007E7134" w:rsidP="009D73EA">
      <w:pPr>
        <w:jc w:val="center"/>
        <w:rPr>
          <w:rFonts w:eastAsiaTheme="minorHAnsi"/>
          <w:sz w:val="24"/>
          <w:szCs w:val="24"/>
          <w:lang w:eastAsia="en-US"/>
        </w:rPr>
      </w:pPr>
      <w:r w:rsidRPr="00C30185">
        <w:rPr>
          <w:sz w:val="24"/>
          <w:szCs w:val="24"/>
        </w:rPr>
        <w:t>Код по ОКВЭД</w:t>
      </w:r>
      <w:r>
        <w:rPr>
          <w:sz w:val="24"/>
          <w:szCs w:val="24"/>
        </w:rPr>
        <w:t xml:space="preserve"> </w:t>
      </w:r>
      <w:r w:rsidRPr="001F77AB">
        <w:rPr>
          <w:rFonts w:eastAsiaTheme="minorHAnsi"/>
          <w:sz w:val="24"/>
          <w:szCs w:val="24"/>
          <w:lang w:eastAsia="en-US"/>
        </w:rPr>
        <w:t>45.24.2;  45.24.4.;  45.25.3; 45.22.</w:t>
      </w:r>
    </w:p>
    <w:p w:rsidR="007E7134" w:rsidRPr="009D73EA" w:rsidRDefault="007E7134" w:rsidP="009D73EA">
      <w:pPr>
        <w:suppressAutoHyphens/>
        <w:jc w:val="center"/>
        <w:rPr>
          <w:sz w:val="24"/>
          <w:szCs w:val="24"/>
          <w:lang w:val="en-US"/>
        </w:rPr>
      </w:pPr>
      <w:r w:rsidRPr="00C30185">
        <w:rPr>
          <w:sz w:val="24"/>
          <w:szCs w:val="24"/>
        </w:rPr>
        <w:t xml:space="preserve">Код по </w:t>
      </w:r>
      <w:r w:rsidR="009D73EA">
        <w:rPr>
          <w:sz w:val="24"/>
          <w:szCs w:val="24"/>
        </w:rPr>
        <w:t>ОКДП  4521011; 4526020; 4540020</w:t>
      </w:r>
    </w:p>
    <w:p w:rsidR="00E24957" w:rsidRDefault="00E24957" w:rsidP="00E24957">
      <w:pPr>
        <w:rPr>
          <w:sz w:val="24"/>
          <w:szCs w:val="24"/>
        </w:rPr>
      </w:pPr>
    </w:p>
    <w:p w:rsidR="00B36E3E" w:rsidRDefault="00B36E3E" w:rsidP="00E24957">
      <w:pPr>
        <w:rPr>
          <w:sz w:val="24"/>
          <w:szCs w:val="24"/>
        </w:rPr>
      </w:pPr>
    </w:p>
    <w:p w:rsidR="00E24957" w:rsidRPr="009D73EA" w:rsidRDefault="009D73EA" w:rsidP="009D73EA">
      <w:pPr>
        <w:pStyle w:val="a7"/>
        <w:numPr>
          <w:ilvl w:val="0"/>
          <w:numId w:val="1"/>
        </w:numPr>
        <w:rPr>
          <w:b/>
          <w:sz w:val="24"/>
          <w:szCs w:val="24"/>
          <w:lang w:val="en-US"/>
        </w:rPr>
      </w:pPr>
      <w:proofErr w:type="spellStart"/>
      <w:r w:rsidRPr="009D73EA">
        <w:rPr>
          <w:b/>
          <w:sz w:val="24"/>
          <w:szCs w:val="24"/>
        </w:rPr>
        <w:t>Лесогоркая</w:t>
      </w:r>
      <w:proofErr w:type="spellEnd"/>
      <w:r w:rsidRPr="009D73EA">
        <w:rPr>
          <w:b/>
          <w:sz w:val="24"/>
          <w:szCs w:val="24"/>
        </w:rPr>
        <w:t xml:space="preserve"> ГЭС (ГЭС-10)</w:t>
      </w:r>
    </w:p>
    <w:p w:rsidR="009D73EA" w:rsidRPr="009D73EA" w:rsidRDefault="009D73EA" w:rsidP="009D73EA">
      <w:pPr>
        <w:pStyle w:val="a7"/>
        <w:ind w:left="1080"/>
        <w:rPr>
          <w:b/>
          <w:sz w:val="24"/>
          <w:szCs w:val="24"/>
          <w:lang w:val="en-US"/>
        </w:rPr>
      </w:pPr>
    </w:p>
    <w:tbl>
      <w:tblPr>
        <w:tblW w:w="10137" w:type="dxa"/>
        <w:tblInd w:w="-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5875"/>
        <w:gridCol w:w="1134"/>
        <w:gridCol w:w="1276"/>
        <w:gridCol w:w="1276"/>
      </w:tblGrid>
      <w:tr w:rsidR="00107DB9" w:rsidRPr="00701354" w:rsidTr="00E27F5A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B9" w:rsidRDefault="00107DB9" w:rsidP="0091709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107DB9" w:rsidRDefault="00107DB9" w:rsidP="0091709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B9" w:rsidRDefault="00107DB9" w:rsidP="0091709D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107DB9" w:rsidRPr="00107DB9" w:rsidRDefault="00107DB9" w:rsidP="00107DB9">
            <w:pPr>
              <w:tabs>
                <w:tab w:val="left" w:pos="1155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  <w:r w:rsidRPr="00C869E7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B9" w:rsidRDefault="00107DB9" w:rsidP="0091709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107DB9" w:rsidRDefault="00107DB9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869E7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B9" w:rsidRDefault="00107DB9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07DB9" w:rsidRPr="00107DB9" w:rsidRDefault="00107DB9" w:rsidP="0091709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107DB9">
              <w:rPr>
                <w:b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3E" w:rsidRDefault="00B36E3E" w:rsidP="0091709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107DB9" w:rsidRDefault="00B36E3E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Тыс. руб.</w:t>
            </w:r>
          </w:p>
        </w:tc>
      </w:tr>
      <w:tr w:rsidR="00E24957" w:rsidRPr="00701354" w:rsidTr="00E27F5A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1.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57" w:rsidRDefault="00E24957" w:rsidP="0091709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Контрольное обследование (сверка)  текущего состояния подводных частей ГТС в ремонтируемой зоне ВБ,  после прохождения  </w:t>
            </w: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осенне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– зимнего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 периода,  с картой дефектов, выполненной годом ранее. </w:t>
            </w:r>
            <w:r>
              <w:rPr>
                <w:sz w:val="24"/>
                <w:szCs w:val="24"/>
                <w:lang w:eastAsia="en-US"/>
              </w:rPr>
              <w:t xml:space="preserve"> Составление уточненной карты выявленных    дефектов с </w:t>
            </w:r>
            <w:proofErr w:type="spellStart"/>
            <w:r>
              <w:rPr>
                <w:sz w:val="24"/>
                <w:szCs w:val="24"/>
                <w:lang w:eastAsia="en-US"/>
              </w:rPr>
              <w:t>видеофиксацией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дефектов подводных частей, подлежащих ремонту в рамках договора.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D65" w:rsidRDefault="00D76D65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6D65" w:rsidRDefault="00D76D65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6D65" w:rsidRDefault="00D76D65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</w:t>
            </w:r>
            <w:proofErr w:type="gramEnd"/>
            <w:r>
              <w:rPr>
                <w:sz w:val="24"/>
                <w:szCs w:val="24"/>
                <w:lang w:eastAsia="en-US"/>
              </w:rPr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D65" w:rsidRDefault="00D76D65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6D65" w:rsidRDefault="00D76D65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6D65" w:rsidRDefault="00D76D65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E24957" w:rsidRDefault="0002474A" w:rsidP="00D76D6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83423">
              <w:rPr>
                <w:sz w:val="24"/>
                <w:szCs w:val="24"/>
                <w:lang w:val="en-US" w:eastAsia="en-US"/>
              </w:rPr>
              <w:t>5</w:t>
            </w:r>
            <w:r w:rsidR="00E24957" w:rsidRPr="00B83423">
              <w:rPr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D65" w:rsidRDefault="00D76D65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6D65" w:rsidRDefault="00D76D65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6D65" w:rsidRDefault="00D76D65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</w:t>
            </w:r>
          </w:p>
        </w:tc>
      </w:tr>
      <w:tr w:rsidR="00E24957" w:rsidRPr="00701354" w:rsidTr="00E27F5A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957" w:rsidRDefault="00E24957" w:rsidP="0091709D">
            <w:pPr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Удаление деструктивного бетона в дефектных участках, разделка трещин, подготовка основания для производства ремонтных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957" w:rsidRDefault="00E72853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</w:t>
            </w:r>
            <w:proofErr w:type="gramEnd"/>
            <w:r>
              <w:rPr>
                <w:sz w:val="24"/>
                <w:szCs w:val="24"/>
                <w:lang w:eastAsia="en-US"/>
              </w:rPr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957" w:rsidRDefault="00E916D1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24957" w:rsidRPr="00701354" w:rsidTr="00E27F5A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Произвести ремонт трещин в подводной и надводной части с помощью</w:t>
            </w:r>
            <w:r w:rsidR="00B36E3E"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="00B36E3E">
              <w:rPr>
                <w:sz w:val="24"/>
                <w:szCs w:val="24"/>
                <w:lang w:eastAsia="en-US"/>
              </w:rPr>
              <w:t>инъекцирования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минеральных составов в тело сооружения с перекрытием трещин.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Pr="00CC7193" w:rsidRDefault="00CC7193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600,0</w:t>
            </w:r>
          </w:p>
        </w:tc>
      </w:tr>
      <w:tr w:rsidR="00E24957" w:rsidRPr="00701354" w:rsidTr="00E27F5A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Провести восстановление защитного слоя бетона (методом нанесения и, при наличии значительного объема дефектного участка – методом подводного бетонирования).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F13670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</w:t>
            </w:r>
            <w:proofErr w:type="gramEnd"/>
            <w:r>
              <w:rPr>
                <w:sz w:val="24"/>
                <w:szCs w:val="24"/>
                <w:lang w:eastAsia="en-US"/>
              </w:rPr>
              <w:t>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1F15F0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E2495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1400,0</w:t>
            </w:r>
          </w:p>
        </w:tc>
      </w:tr>
      <w:tr w:rsidR="00E24957" w:rsidRPr="00701354" w:rsidTr="00E27F5A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Провести заделку дефектных участков межблочных швов подводной части гранитной облицовки (до линии максимального уровня верхнего </w:t>
            </w:r>
            <w:proofErr w:type="spellStart"/>
            <w:r>
              <w:rPr>
                <w:sz w:val="24"/>
                <w:szCs w:val="24"/>
                <w:lang w:eastAsia="en-US"/>
              </w:rPr>
              <w:t>бъефа</w:t>
            </w:r>
            <w:proofErr w:type="spellEnd"/>
            <w:r>
              <w:rPr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CC7193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 w:rsidR="001F15F0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</w:t>
            </w:r>
            <w:r>
              <w:rPr>
                <w:sz w:val="24"/>
                <w:szCs w:val="24"/>
                <w:lang w:eastAsia="en-US"/>
              </w:rPr>
              <w:t>00,0</w:t>
            </w:r>
          </w:p>
        </w:tc>
      </w:tr>
      <w:tr w:rsidR="00E24957" w:rsidRPr="00701354" w:rsidTr="00E27F5A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Выполнить цементацию нисходящим способом с верхней части в </w:t>
            </w:r>
            <w:proofErr w:type="gramStart"/>
            <w:r>
              <w:rPr>
                <w:sz w:val="24"/>
                <w:szCs w:val="24"/>
                <w:lang w:eastAsia="en-US"/>
              </w:rPr>
              <w:t>ж/б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конструкции бычка  вальцевого затвора (бык №9), бычков  глухой части плотины и бревноспуска на глубину до 10 метров.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Pr="00CC7193" w:rsidRDefault="00CC7193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E24957" w:rsidRDefault="00E24957" w:rsidP="0091709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E483B" w:rsidRPr="00701354" w:rsidTr="00E27F5A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3B" w:rsidRDefault="00D76D65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3E483B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3B" w:rsidRDefault="003E483B" w:rsidP="0091709D">
            <w:pPr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</w:t>
            </w:r>
            <w:r w:rsidRPr="003E483B">
              <w:rPr>
                <w:sz w:val="24"/>
                <w:szCs w:val="24"/>
              </w:rPr>
              <w:t xml:space="preserve">езерв средств на выполнение дополнительных работ, выявленных по результатам </w:t>
            </w:r>
            <w:proofErr w:type="spellStart"/>
            <w:r w:rsidRPr="003E483B">
              <w:rPr>
                <w:sz w:val="24"/>
                <w:szCs w:val="24"/>
              </w:rPr>
              <w:t>дефектации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3B" w:rsidRDefault="003E483B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3B" w:rsidRDefault="003E483B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83B" w:rsidRDefault="003E483B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E24957" w:rsidRDefault="00E24957" w:rsidP="00E24957">
      <w:pPr>
        <w:widowControl/>
        <w:tabs>
          <w:tab w:val="left" w:pos="3525"/>
        </w:tabs>
        <w:autoSpaceDE/>
        <w:autoSpaceDN/>
        <w:adjustRightInd/>
        <w:rPr>
          <w:b/>
          <w:sz w:val="24"/>
          <w:szCs w:val="24"/>
        </w:rPr>
      </w:pPr>
    </w:p>
    <w:p w:rsidR="00E24957" w:rsidRDefault="00B36E3E" w:rsidP="00B36E3E">
      <w:pPr>
        <w:widowControl/>
        <w:tabs>
          <w:tab w:val="left" w:pos="5565"/>
        </w:tabs>
        <w:autoSpaceDE/>
        <w:autoSpaceDN/>
        <w:adjustRightInd/>
        <w:jc w:val="both"/>
        <w:rPr>
          <w:b/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Pr="00B36E3E">
        <w:rPr>
          <w:b/>
          <w:sz w:val="24"/>
          <w:szCs w:val="24"/>
        </w:rPr>
        <w:t>Итого:</w:t>
      </w:r>
      <w:r w:rsidR="009D73EA">
        <w:rPr>
          <w:b/>
          <w:sz w:val="24"/>
          <w:szCs w:val="24"/>
        </w:rPr>
        <w:t xml:space="preserve"> 2 000,00 рублей</w:t>
      </w:r>
    </w:p>
    <w:p w:rsidR="009D73EA" w:rsidRDefault="009D73EA" w:rsidP="00B36E3E">
      <w:pPr>
        <w:widowControl/>
        <w:tabs>
          <w:tab w:val="left" w:pos="5565"/>
        </w:tabs>
        <w:autoSpaceDE/>
        <w:autoSpaceDN/>
        <w:adjustRightInd/>
        <w:jc w:val="both"/>
        <w:rPr>
          <w:b/>
          <w:sz w:val="24"/>
          <w:szCs w:val="24"/>
          <w:lang w:val="en-US"/>
        </w:rPr>
      </w:pPr>
    </w:p>
    <w:p w:rsidR="009D73EA" w:rsidRDefault="009D73EA" w:rsidP="00B36E3E">
      <w:pPr>
        <w:widowControl/>
        <w:tabs>
          <w:tab w:val="left" w:pos="5565"/>
        </w:tabs>
        <w:autoSpaceDE/>
        <w:autoSpaceDN/>
        <w:adjustRightInd/>
        <w:jc w:val="both"/>
        <w:rPr>
          <w:b/>
          <w:sz w:val="24"/>
          <w:szCs w:val="24"/>
          <w:lang w:val="en-US"/>
        </w:rPr>
      </w:pPr>
    </w:p>
    <w:p w:rsidR="009D73EA" w:rsidRDefault="009D73EA" w:rsidP="00B36E3E">
      <w:pPr>
        <w:widowControl/>
        <w:tabs>
          <w:tab w:val="left" w:pos="5565"/>
        </w:tabs>
        <w:autoSpaceDE/>
        <w:autoSpaceDN/>
        <w:adjustRightInd/>
        <w:jc w:val="both"/>
        <w:rPr>
          <w:b/>
          <w:sz w:val="24"/>
          <w:szCs w:val="24"/>
          <w:lang w:val="en-US"/>
        </w:rPr>
      </w:pPr>
    </w:p>
    <w:p w:rsidR="009D73EA" w:rsidRDefault="009D73EA" w:rsidP="00B36E3E">
      <w:pPr>
        <w:widowControl/>
        <w:tabs>
          <w:tab w:val="left" w:pos="5565"/>
        </w:tabs>
        <w:autoSpaceDE/>
        <w:autoSpaceDN/>
        <w:adjustRightInd/>
        <w:jc w:val="both"/>
        <w:rPr>
          <w:b/>
          <w:sz w:val="24"/>
          <w:szCs w:val="24"/>
          <w:lang w:val="en-US"/>
        </w:rPr>
      </w:pPr>
    </w:p>
    <w:p w:rsidR="009D73EA" w:rsidRPr="009D73EA" w:rsidRDefault="009D73EA" w:rsidP="00B36E3E">
      <w:pPr>
        <w:widowControl/>
        <w:tabs>
          <w:tab w:val="left" w:pos="5565"/>
        </w:tabs>
        <w:autoSpaceDE/>
        <w:autoSpaceDN/>
        <w:adjustRightInd/>
        <w:jc w:val="both"/>
        <w:rPr>
          <w:b/>
          <w:sz w:val="24"/>
          <w:szCs w:val="24"/>
          <w:lang w:val="en-US"/>
        </w:rPr>
      </w:pPr>
    </w:p>
    <w:p w:rsidR="009D73EA" w:rsidRDefault="009D73EA" w:rsidP="00B36E3E">
      <w:pPr>
        <w:widowControl/>
        <w:tabs>
          <w:tab w:val="left" w:pos="5565"/>
        </w:tabs>
        <w:autoSpaceDE/>
        <w:autoSpaceDN/>
        <w:adjustRightInd/>
        <w:jc w:val="both"/>
        <w:rPr>
          <w:b/>
          <w:sz w:val="24"/>
          <w:szCs w:val="24"/>
          <w:lang w:val="en-US"/>
        </w:rPr>
      </w:pPr>
    </w:p>
    <w:p w:rsidR="009D73EA" w:rsidRPr="009D73EA" w:rsidRDefault="009D73EA" w:rsidP="00B36E3E">
      <w:pPr>
        <w:widowControl/>
        <w:tabs>
          <w:tab w:val="left" w:pos="5565"/>
        </w:tabs>
        <w:autoSpaceDE/>
        <w:autoSpaceDN/>
        <w:adjustRightInd/>
        <w:jc w:val="both"/>
        <w:rPr>
          <w:b/>
          <w:sz w:val="24"/>
          <w:szCs w:val="24"/>
          <w:lang w:val="en-US"/>
        </w:rPr>
      </w:pPr>
    </w:p>
    <w:p w:rsidR="00E24957" w:rsidRPr="00746860" w:rsidRDefault="00E24957" w:rsidP="00E24957">
      <w:pPr>
        <w:suppressAutoHyphens/>
        <w:jc w:val="both"/>
        <w:rPr>
          <w:sz w:val="24"/>
          <w:szCs w:val="24"/>
        </w:rPr>
      </w:pPr>
    </w:p>
    <w:p w:rsidR="00E24957" w:rsidRDefault="00E24957" w:rsidP="00E24957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II</w:t>
      </w:r>
      <w:r w:rsidRPr="00436DCE">
        <w:rPr>
          <w:b/>
          <w:sz w:val="24"/>
          <w:szCs w:val="24"/>
        </w:rPr>
        <w:t xml:space="preserve">. </w:t>
      </w:r>
      <w:r w:rsidRPr="00EA35EA">
        <w:rPr>
          <w:b/>
          <w:sz w:val="24"/>
          <w:szCs w:val="24"/>
        </w:rPr>
        <w:t xml:space="preserve">  </w:t>
      </w:r>
      <w:proofErr w:type="gramStart"/>
      <w:r w:rsidR="009D73EA">
        <w:rPr>
          <w:b/>
          <w:sz w:val="24"/>
          <w:szCs w:val="24"/>
        </w:rPr>
        <w:t>Светогорская  ГЭС</w:t>
      </w:r>
      <w:proofErr w:type="gramEnd"/>
      <w:r w:rsidR="009D73EA">
        <w:rPr>
          <w:b/>
          <w:sz w:val="24"/>
          <w:szCs w:val="24"/>
        </w:rPr>
        <w:t xml:space="preserve"> (ГЭС-11)</w:t>
      </w:r>
    </w:p>
    <w:p w:rsidR="009D73EA" w:rsidRPr="009D73EA" w:rsidRDefault="009D73EA" w:rsidP="00E24957">
      <w:pPr>
        <w:rPr>
          <w:b/>
          <w:sz w:val="24"/>
          <w:szCs w:val="24"/>
          <w:lang w:val="en-US"/>
        </w:rPr>
      </w:pPr>
    </w:p>
    <w:tbl>
      <w:tblPr>
        <w:tblW w:w="9925" w:type="dxa"/>
        <w:tblInd w:w="-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5382"/>
        <w:gridCol w:w="1558"/>
        <w:gridCol w:w="993"/>
        <w:gridCol w:w="1416"/>
      </w:tblGrid>
      <w:tr w:rsidR="00E24957" w:rsidRPr="00701354" w:rsidTr="0091709D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57" w:rsidRDefault="00E24957" w:rsidP="0091709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Контрольное обследование (сверка)  текущего состояния подводных частей ГТС в ремонтируемой зоне ВБ,  после прохождения  </w:t>
            </w: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осенне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– зимнего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 периода,  с картой дефектов, выполненной годом ранее. </w:t>
            </w:r>
            <w:r>
              <w:rPr>
                <w:sz w:val="24"/>
                <w:szCs w:val="24"/>
                <w:lang w:eastAsia="en-US"/>
              </w:rPr>
              <w:t xml:space="preserve"> Составление уточненной карты выявленных    дефектов с </w:t>
            </w:r>
            <w:proofErr w:type="spellStart"/>
            <w:r>
              <w:rPr>
                <w:sz w:val="24"/>
                <w:szCs w:val="24"/>
                <w:lang w:eastAsia="en-US"/>
              </w:rPr>
              <w:t>видеофиксацией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дефектов подводных частей, подлежащих ремонту в рамках договора.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</w:t>
            </w:r>
            <w:proofErr w:type="gramEnd"/>
            <w:r>
              <w:rPr>
                <w:sz w:val="24"/>
                <w:szCs w:val="24"/>
                <w:lang w:eastAsia="en-US"/>
              </w:rPr>
              <w:t>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400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</w:t>
            </w:r>
          </w:p>
        </w:tc>
      </w:tr>
      <w:tr w:rsidR="00E24957" w:rsidRPr="00701354" w:rsidTr="0091709D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957" w:rsidRDefault="00E24957" w:rsidP="0091709D">
            <w:pPr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Удаление деструктивного бетона в дефектных участках, разделка трещин, подготовка основания для производства ремонтных работ.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24957" w:rsidRPr="00701354" w:rsidTr="0091709D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Произвести ремонт трещин в подводной и надводной части с помощью </w:t>
            </w:r>
            <w:proofErr w:type="spellStart"/>
            <w:r>
              <w:rPr>
                <w:sz w:val="24"/>
                <w:szCs w:val="24"/>
                <w:lang w:eastAsia="en-US"/>
              </w:rPr>
              <w:t>инъекцирование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минеральных составов в тело сооружения с перекрытием трещин.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600,0</w:t>
            </w:r>
          </w:p>
        </w:tc>
      </w:tr>
      <w:tr w:rsidR="00E24957" w:rsidRPr="00701354" w:rsidTr="0091709D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Провести восстановление защитного слоя бетона (методом нанесения и, при наличии значительного объема дефектного участка – методом подводного бетонирования).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</w:t>
            </w:r>
            <w:proofErr w:type="gramEnd"/>
            <w:r>
              <w:rPr>
                <w:sz w:val="24"/>
                <w:szCs w:val="24"/>
                <w:lang w:eastAsia="en-US"/>
              </w:rPr>
              <w:t>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1400,0</w:t>
            </w:r>
          </w:p>
        </w:tc>
      </w:tr>
      <w:tr w:rsidR="00E24957" w:rsidRPr="00701354" w:rsidTr="0091709D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Провести заделку дефектных участков межблочных швов подводной части гранитной облицовки (до линии максимального уровня верхнего  </w:t>
            </w:r>
            <w:proofErr w:type="spellStart"/>
            <w:r>
              <w:rPr>
                <w:sz w:val="24"/>
                <w:szCs w:val="24"/>
                <w:lang w:eastAsia="en-US"/>
              </w:rPr>
              <w:t>бъефа</w:t>
            </w:r>
            <w:proofErr w:type="spellEnd"/>
            <w:r>
              <w:rPr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</w:t>
            </w:r>
            <w:r>
              <w:rPr>
                <w:sz w:val="24"/>
                <w:szCs w:val="24"/>
                <w:lang w:eastAsia="en-US"/>
              </w:rPr>
              <w:t>00,0</w:t>
            </w:r>
          </w:p>
        </w:tc>
      </w:tr>
      <w:tr w:rsidR="00E24957" w:rsidRPr="00701354" w:rsidTr="0091709D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Выполнить цементацию ж/б конструкции  нисходящим способом с верхней части (с </w:t>
            </w:r>
            <w:proofErr w:type="gramStart"/>
            <w:r>
              <w:rPr>
                <w:sz w:val="24"/>
                <w:szCs w:val="24"/>
                <w:lang w:eastAsia="en-US"/>
              </w:rPr>
              <w:t>полотна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а/д) в следующих элементах плотины:  примыкания здания ГЭС -11 к плотине,  бычков  глухой части плотины и бревноспуска, 12 </w:t>
            </w:r>
            <w:proofErr w:type="spellStart"/>
            <w:r>
              <w:rPr>
                <w:sz w:val="24"/>
                <w:szCs w:val="24"/>
                <w:lang w:eastAsia="en-US"/>
              </w:rPr>
              <w:t>м.с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з. и ПБ  бычка 26 </w:t>
            </w:r>
            <w:proofErr w:type="spellStart"/>
            <w:r>
              <w:rPr>
                <w:sz w:val="24"/>
                <w:szCs w:val="24"/>
                <w:lang w:eastAsia="en-US"/>
              </w:rPr>
              <w:t>м.с.з</w:t>
            </w:r>
            <w:proofErr w:type="spellEnd"/>
            <w:r>
              <w:rPr>
                <w:sz w:val="24"/>
                <w:szCs w:val="24"/>
                <w:lang w:eastAsia="en-US"/>
              </w:rPr>
              <w:t>. на глубину до 10 метров.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57" w:rsidRDefault="00E24957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E24957" w:rsidRDefault="00E24957" w:rsidP="0091709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E24957" w:rsidRDefault="00E24957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E483B" w:rsidRPr="00701354" w:rsidTr="0091709D">
        <w:trPr>
          <w:cantSplit/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3B" w:rsidRDefault="00D76D65" w:rsidP="009170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3E483B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3B" w:rsidRPr="003E483B" w:rsidRDefault="003E483B" w:rsidP="0091709D">
            <w:pPr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</w:t>
            </w:r>
            <w:r w:rsidRPr="003E483B">
              <w:rPr>
                <w:sz w:val="24"/>
                <w:szCs w:val="24"/>
              </w:rPr>
              <w:t xml:space="preserve">езерв средств на выполнение дополнительных работ, выявленных по результатам </w:t>
            </w:r>
            <w:proofErr w:type="spellStart"/>
            <w:r w:rsidRPr="003E483B">
              <w:rPr>
                <w:sz w:val="24"/>
                <w:szCs w:val="24"/>
              </w:rPr>
              <w:t>дефектации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3B" w:rsidRDefault="003E483B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3B" w:rsidRDefault="003E483B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83B" w:rsidRDefault="003E483B" w:rsidP="0091709D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B36E3E" w:rsidRDefault="00B36E3E"/>
    <w:p w:rsidR="00B36E3E" w:rsidRDefault="00B36E3E" w:rsidP="00B36E3E">
      <w:pPr>
        <w:widowControl/>
        <w:tabs>
          <w:tab w:val="left" w:pos="5565"/>
        </w:tabs>
        <w:autoSpaceDE/>
        <w:autoSpaceDN/>
        <w:adjustRightInd/>
        <w:jc w:val="both"/>
        <w:rPr>
          <w:b/>
          <w:sz w:val="24"/>
          <w:szCs w:val="24"/>
        </w:rPr>
      </w:pPr>
      <w:r>
        <w:tab/>
      </w:r>
      <w:r w:rsidRPr="00B36E3E">
        <w:rPr>
          <w:b/>
          <w:sz w:val="24"/>
          <w:szCs w:val="24"/>
        </w:rPr>
        <w:t>Итого:</w:t>
      </w:r>
      <w:r w:rsidR="009D73EA">
        <w:rPr>
          <w:b/>
          <w:sz w:val="24"/>
          <w:szCs w:val="24"/>
        </w:rPr>
        <w:t xml:space="preserve"> 1 23</w:t>
      </w:r>
      <w:r w:rsidR="00B8638C">
        <w:rPr>
          <w:b/>
          <w:sz w:val="24"/>
          <w:szCs w:val="24"/>
        </w:rPr>
        <w:t>0</w:t>
      </w:r>
      <w:r w:rsidR="009D73EA">
        <w:rPr>
          <w:b/>
          <w:sz w:val="24"/>
          <w:szCs w:val="24"/>
        </w:rPr>
        <w:t> 000,00 рублей</w:t>
      </w:r>
    </w:p>
    <w:p w:rsidR="001F3C0C" w:rsidRDefault="001F3C0C" w:rsidP="00B36E3E">
      <w:pPr>
        <w:widowControl/>
        <w:tabs>
          <w:tab w:val="left" w:pos="5565"/>
        </w:tabs>
        <w:autoSpaceDE/>
        <w:autoSpaceDN/>
        <w:adjustRightInd/>
        <w:jc w:val="both"/>
        <w:rPr>
          <w:b/>
          <w:sz w:val="24"/>
          <w:szCs w:val="24"/>
        </w:rPr>
      </w:pPr>
    </w:p>
    <w:p w:rsidR="001F3C0C" w:rsidRPr="001F3C0C" w:rsidRDefault="001F3C0C" w:rsidP="00B36E3E">
      <w:pPr>
        <w:widowControl/>
        <w:tabs>
          <w:tab w:val="left" w:pos="5565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Итого по ГЭС-10 и ГЭС-11: 3 23</w:t>
      </w:r>
      <w:r w:rsidR="00665C1C">
        <w:rPr>
          <w:b/>
          <w:sz w:val="24"/>
          <w:szCs w:val="24"/>
        </w:rPr>
        <w:t>0</w:t>
      </w:r>
      <w:bookmarkStart w:id="0" w:name="_GoBack"/>
      <w:bookmarkEnd w:id="0"/>
      <w:r>
        <w:rPr>
          <w:b/>
          <w:sz w:val="24"/>
          <w:szCs w:val="24"/>
        </w:rPr>
        <w:t> 000 руб.</w:t>
      </w:r>
    </w:p>
    <w:p w:rsidR="00D338C4" w:rsidRPr="00B36E3E" w:rsidRDefault="00D338C4" w:rsidP="00B36E3E">
      <w:pPr>
        <w:tabs>
          <w:tab w:val="left" w:pos="5535"/>
        </w:tabs>
      </w:pPr>
    </w:p>
    <w:sectPr w:rsidR="00D338C4" w:rsidRPr="00B36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6CD" w:rsidRDefault="00BE46CD" w:rsidP="007E7134">
      <w:r>
        <w:separator/>
      </w:r>
    </w:p>
  </w:endnote>
  <w:endnote w:type="continuationSeparator" w:id="0">
    <w:p w:rsidR="00BE46CD" w:rsidRDefault="00BE46CD" w:rsidP="007E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6CD" w:rsidRDefault="00BE46CD" w:rsidP="007E7134">
      <w:r>
        <w:separator/>
      </w:r>
    </w:p>
  </w:footnote>
  <w:footnote w:type="continuationSeparator" w:id="0">
    <w:p w:rsidR="00BE46CD" w:rsidRDefault="00BE46CD" w:rsidP="007E7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C2192"/>
    <w:multiLevelType w:val="hybridMultilevel"/>
    <w:tmpl w:val="AC165636"/>
    <w:lvl w:ilvl="0" w:tplc="7AF8E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795"/>
    <w:rsid w:val="000016DC"/>
    <w:rsid w:val="0002474A"/>
    <w:rsid w:val="0003486B"/>
    <w:rsid w:val="00072D66"/>
    <w:rsid w:val="000D7234"/>
    <w:rsid w:val="000E1954"/>
    <w:rsid w:val="00107DB9"/>
    <w:rsid w:val="00146C1C"/>
    <w:rsid w:val="00171AAD"/>
    <w:rsid w:val="0018717A"/>
    <w:rsid w:val="001C7BEE"/>
    <w:rsid w:val="001F15F0"/>
    <w:rsid w:val="001F3C0C"/>
    <w:rsid w:val="00205347"/>
    <w:rsid w:val="00206ECF"/>
    <w:rsid w:val="00221448"/>
    <w:rsid w:val="0023518D"/>
    <w:rsid w:val="00281093"/>
    <w:rsid w:val="002B5A4D"/>
    <w:rsid w:val="002C48E0"/>
    <w:rsid w:val="00321D1A"/>
    <w:rsid w:val="0032466A"/>
    <w:rsid w:val="003269D5"/>
    <w:rsid w:val="00332DFA"/>
    <w:rsid w:val="003A18AD"/>
    <w:rsid w:val="003E1409"/>
    <w:rsid w:val="003E483B"/>
    <w:rsid w:val="004434A7"/>
    <w:rsid w:val="00457564"/>
    <w:rsid w:val="00465B50"/>
    <w:rsid w:val="004A5D21"/>
    <w:rsid w:val="00516622"/>
    <w:rsid w:val="0054365A"/>
    <w:rsid w:val="00556433"/>
    <w:rsid w:val="005660C4"/>
    <w:rsid w:val="005A49B9"/>
    <w:rsid w:val="005C2DF9"/>
    <w:rsid w:val="005E3836"/>
    <w:rsid w:val="005E7449"/>
    <w:rsid w:val="006331B4"/>
    <w:rsid w:val="00647C31"/>
    <w:rsid w:val="00665C1C"/>
    <w:rsid w:val="0070635F"/>
    <w:rsid w:val="007326A7"/>
    <w:rsid w:val="007440FE"/>
    <w:rsid w:val="00785DDE"/>
    <w:rsid w:val="007A6EEA"/>
    <w:rsid w:val="007B6E9A"/>
    <w:rsid w:val="007D6FE8"/>
    <w:rsid w:val="007E2BBE"/>
    <w:rsid w:val="007E7134"/>
    <w:rsid w:val="0080560C"/>
    <w:rsid w:val="008341C8"/>
    <w:rsid w:val="00861246"/>
    <w:rsid w:val="008E20A8"/>
    <w:rsid w:val="0095429E"/>
    <w:rsid w:val="00970D02"/>
    <w:rsid w:val="009829C6"/>
    <w:rsid w:val="00985342"/>
    <w:rsid w:val="009A0A0A"/>
    <w:rsid w:val="009D73EA"/>
    <w:rsid w:val="00A12112"/>
    <w:rsid w:val="00A4188D"/>
    <w:rsid w:val="00A823F8"/>
    <w:rsid w:val="00A96B3D"/>
    <w:rsid w:val="00AA0048"/>
    <w:rsid w:val="00AA1AAA"/>
    <w:rsid w:val="00AA6015"/>
    <w:rsid w:val="00AD1F48"/>
    <w:rsid w:val="00AF4D8C"/>
    <w:rsid w:val="00B25442"/>
    <w:rsid w:val="00B36E3E"/>
    <w:rsid w:val="00B43976"/>
    <w:rsid w:val="00B44F1A"/>
    <w:rsid w:val="00B465F4"/>
    <w:rsid w:val="00B51E8C"/>
    <w:rsid w:val="00B715CA"/>
    <w:rsid w:val="00B83423"/>
    <w:rsid w:val="00B8638C"/>
    <w:rsid w:val="00B9272E"/>
    <w:rsid w:val="00BB76E2"/>
    <w:rsid w:val="00BC5F73"/>
    <w:rsid w:val="00BD0267"/>
    <w:rsid w:val="00BE1795"/>
    <w:rsid w:val="00BE46CD"/>
    <w:rsid w:val="00C8004E"/>
    <w:rsid w:val="00CC0B9F"/>
    <w:rsid w:val="00CC7193"/>
    <w:rsid w:val="00CD2FC0"/>
    <w:rsid w:val="00CF3D00"/>
    <w:rsid w:val="00D066CC"/>
    <w:rsid w:val="00D1191A"/>
    <w:rsid w:val="00D338C4"/>
    <w:rsid w:val="00D74BA7"/>
    <w:rsid w:val="00D76D65"/>
    <w:rsid w:val="00DC16BF"/>
    <w:rsid w:val="00DE6821"/>
    <w:rsid w:val="00DE6CE7"/>
    <w:rsid w:val="00E24957"/>
    <w:rsid w:val="00E27F5A"/>
    <w:rsid w:val="00E52593"/>
    <w:rsid w:val="00E64502"/>
    <w:rsid w:val="00E65110"/>
    <w:rsid w:val="00E72853"/>
    <w:rsid w:val="00E8522C"/>
    <w:rsid w:val="00E916D1"/>
    <w:rsid w:val="00EC051E"/>
    <w:rsid w:val="00ED4711"/>
    <w:rsid w:val="00F13670"/>
    <w:rsid w:val="00F235B0"/>
    <w:rsid w:val="00F30495"/>
    <w:rsid w:val="00F85127"/>
    <w:rsid w:val="00F979FA"/>
    <w:rsid w:val="00FB0989"/>
    <w:rsid w:val="00FB4776"/>
    <w:rsid w:val="00FC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1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71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E71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71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73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1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71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E71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71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73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Миньков Алексей Викторович</dc:creator>
  <cp:lastModifiedBy>Тропина Олеся Александровна</cp:lastModifiedBy>
  <cp:revision>5</cp:revision>
  <dcterms:created xsi:type="dcterms:W3CDTF">2013-02-22T06:54:00Z</dcterms:created>
  <dcterms:modified xsi:type="dcterms:W3CDTF">2013-02-22T06:55:00Z</dcterms:modified>
</cp:coreProperties>
</file>